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017D3" w14:textId="77777777" w:rsidR="001F386B" w:rsidRDefault="001F386B"/>
    <w:p w14:paraId="499ED3DE" w14:textId="77777777" w:rsidR="001F386B" w:rsidRDefault="00000000">
      <w:pPr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业务办理受权书</w:t>
      </w:r>
    </w:p>
    <w:p w14:paraId="6D32B9CC" w14:textId="77777777" w:rsidR="001F386B" w:rsidRDefault="000000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现授权我单位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</w:t>
      </w:r>
      <w:r>
        <w:rPr>
          <w:rFonts w:ascii="仿宋" w:eastAsia="仿宋" w:hAnsi="仿宋" w:cs="仿宋" w:hint="eastAsia"/>
          <w:sz w:val="28"/>
          <w:szCs w:val="28"/>
        </w:rPr>
        <w:t>身份证号码：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cs="仿宋" w:hint="eastAsia"/>
          <w:sz w:val="28"/>
          <w:szCs w:val="28"/>
        </w:rPr>
        <w:t>到</w:t>
      </w:r>
      <w:r>
        <w:rPr>
          <w:rFonts w:ascii="仿宋" w:eastAsia="仿宋" w:hAnsi="仿宋" w:cs="仿宋" w:hint="eastAsia"/>
          <w:sz w:val="28"/>
          <w:szCs w:val="28"/>
          <w:u w:val="single"/>
        </w:rPr>
        <w:t>贵州省电子认证科技有限公司黑龙江分公司</w:t>
      </w:r>
      <w:r>
        <w:rPr>
          <w:rFonts w:ascii="仿宋" w:eastAsia="仿宋" w:hAnsi="仿宋" w:cs="仿宋" w:hint="eastAsia"/>
          <w:sz w:val="28"/>
          <w:szCs w:val="28"/>
        </w:rPr>
        <w:t>业务受理点办理以下业务：</w:t>
      </w:r>
    </w:p>
    <w:p w14:paraId="4E0EB242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□证书新增（公共资源） </w:t>
      </w:r>
      <w:r>
        <w:rPr>
          <w:rFonts w:ascii="仿宋" w:eastAsia="仿宋" w:hAnsi="仿宋" w:cs="仿宋" w:hint="eastAsia"/>
          <w:sz w:val="28"/>
          <w:szCs w:val="28"/>
        </w:rPr>
        <w:tab/>
        <w:t>□证书新增（政府采购）</w:t>
      </w:r>
    </w:p>
    <w:p w14:paraId="24D95E3A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□证书新增（佳木斯要素平台）</w:t>
      </w:r>
    </w:p>
    <w:p w14:paraId="42009F27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□证书注销                 □证书更新</w:t>
      </w:r>
    </w:p>
    <w:p w14:paraId="2CE66AF8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□证书补办                 □证书解锁  </w:t>
      </w:r>
    </w:p>
    <w:p w14:paraId="1EA270BB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□证书续费（□1年  □2年  □3年  □4年  □5年）               </w:t>
      </w:r>
    </w:p>
    <w:p w14:paraId="58CB7818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□新增应用申请（新增应用名称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10CB1979" w14:textId="77777777" w:rsidR="001F386B" w:rsidRDefault="00000000">
      <w:pPr>
        <w:ind w:left="13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□证书资料变更</w:t>
      </w:r>
    </w:p>
    <w:p w14:paraId="5A9CE7E2" w14:textId="77777777" w:rsidR="001F386B" w:rsidRDefault="00000000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（变更项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28"/>
          <w:szCs w:val="28"/>
        </w:rPr>
        <w:t>，变更信息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5078BA64" w14:textId="77777777" w:rsidR="001F386B" w:rsidRDefault="001F386B">
      <w:pPr>
        <w:ind w:firstLineChars="200" w:firstLine="482"/>
        <w:rPr>
          <w:rFonts w:ascii="仿宋" w:eastAsia="仿宋" w:hAnsi="仿宋" w:cs="仿宋"/>
          <w:b/>
          <w:bCs/>
          <w:sz w:val="24"/>
        </w:rPr>
      </w:pPr>
    </w:p>
    <w:p w14:paraId="429380BE" w14:textId="77777777" w:rsidR="001F386B" w:rsidRDefault="00000000">
      <w:pPr>
        <w:ind w:firstLineChars="200" w:firstLine="482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特别提醒：</w:t>
      </w:r>
      <w:r>
        <w:rPr>
          <w:rFonts w:ascii="仿宋" w:eastAsia="仿宋" w:hAnsi="仿宋" w:cs="仿宋" w:hint="eastAsia"/>
          <w:sz w:val="24"/>
        </w:rPr>
        <w:t>本人已知晓CA数字证书在办理续期、补办、资料更新等变更业务后，存在变更前已经上</w:t>
      </w:r>
      <w:proofErr w:type="gramStart"/>
      <w:r>
        <w:rPr>
          <w:rFonts w:ascii="仿宋" w:eastAsia="仿宋" w:hAnsi="仿宋" w:cs="仿宋" w:hint="eastAsia"/>
          <w:sz w:val="24"/>
        </w:rPr>
        <w:t>传交易</w:t>
      </w:r>
      <w:proofErr w:type="gramEnd"/>
      <w:r>
        <w:rPr>
          <w:rFonts w:ascii="仿宋" w:eastAsia="仿宋" w:hAnsi="仿宋" w:cs="仿宋" w:hint="eastAsia"/>
          <w:sz w:val="24"/>
        </w:rPr>
        <w:t>平台的加密文件不能解密的情况，并确认数字证书所有人在交易平台中没有正在进行的项目或已经上</w:t>
      </w:r>
      <w:proofErr w:type="gramStart"/>
      <w:r>
        <w:rPr>
          <w:rFonts w:ascii="仿宋" w:eastAsia="仿宋" w:hAnsi="仿宋" w:cs="仿宋" w:hint="eastAsia"/>
          <w:sz w:val="24"/>
        </w:rPr>
        <w:t>传交易</w:t>
      </w:r>
      <w:proofErr w:type="gramEnd"/>
      <w:r>
        <w:rPr>
          <w:rFonts w:ascii="仿宋" w:eastAsia="仿宋" w:hAnsi="仿宋" w:cs="仿宋" w:hint="eastAsia"/>
          <w:sz w:val="24"/>
        </w:rPr>
        <w:t>平台需要解密的文件，已知晓在使用CA数字证书前，需删除浏览器中残留的其他无关证书。</w:t>
      </w:r>
    </w:p>
    <w:p w14:paraId="2FBEE0E0" w14:textId="77777777" w:rsidR="001F386B" w:rsidRDefault="00000000">
      <w:pPr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</w:t>
      </w:r>
    </w:p>
    <w:p w14:paraId="48C5C1C6" w14:textId="77777777" w:rsidR="001F386B" w:rsidRDefault="00000000">
      <w:pPr>
        <w:ind w:firstLineChars="1300" w:firstLine="36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授权单位（盖章）：</w:t>
      </w:r>
      <w:r>
        <w:rPr>
          <w:rFonts w:ascii="仿宋" w:eastAsia="仿宋" w:hAnsi="仿宋" w:cs="仿宋" w:hint="eastAsia"/>
          <w:sz w:val="28"/>
          <w:szCs w:val="28"/>
        </w:rPr>
        <w:tab/>
      </w:r>
    </w:p>
    <w:p w14:paraId="65A79EF2" w14:textId="77777777" w:rsidR="001F386B" w:rsidRDefault="00000000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ab/>
      </w:r>
      <w:r>
        <w:rPr>
          <w:rFonts w:ascii="仿宋" w:eastAsia="仿宋" w:hAnsi="仿宋" w:cs="仿宋" w:hint="eastAsia"/>
          <w:sz w:val="28"/>
          <w:szCs w:val="28"/>
        </w:rPr>
        <w:tab/>
      </w:r>
      <w:r>
        <w:rPr>
          <w:rFonts w:ascii="仿宋" w:eastAsia="仿宋" w:hAnsi="仿宋" w:cs="仿宋" w:hint="eastAsia"/>
          <w:sz w:val="28"/>
          <w:szCs w:val="28"/>
        </w:rPr>
        <w:tab/>
        <w:t xml:space="preserve">         </w:t>
      </w:r>
      <w:r>
        <w:rPr>
          <w:rFonts w:ascii="仿宋" w:eastAsia="仿宋" w:hAnsi="仿宋" w:cs="仿宋" w:hint="eastAsia"/>
          <w:sz w:val="28"/>
          <w:szCs w:val="28"/>
        </w:rPr>
        <w:tab/>
        <w:t xml:space="preserve">     被授权人（签名）：</w:t>
      </w:r>
    </w:p>
    <w:p w14:paraId="6A8997D5" w14:textId="77777777" w:rsidR="001F386B" w:rsidRDefault="00000000">
      <w:pPr>
        <w:ind w:firstLineChars="1300" w:firstLine="36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被授权人联系电话：　　　                  </w:t>
      </w:r>
    </w:p>
    <w:p w14:paraId="3B92B220" w14:textId="77777777" w:rsidR="001F386B" w:rsidRDefault="00000000">
      <w:pPr>
        <w:ind w:firstLineChars="1300" w:firstLine="36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授权日期：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 xml:space="preserve">日  </w:t>
      </w:r>
    </w:p>
    <w:p w14:paraId="05C8571C" w14:textId="77777777" w:rsidR="001F386B" w:rsidRDefault="00000000">
      <w:pPr>
        <w:ind w:firstLine="42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说明：</w:t>
      </w:r>
    </w:p>
    <w:p w14:paraId="71C28CB5" w14:textId="77777777" w:rsidR="001F386B" w:rsidRDefault="00000000" w:rsidP="002E477A">
      <w:pPr>
        <w:ind w:firstLineChars="200" w:firstLine="480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sym w:font="Wingdings" w:char="F081"/>
      </w:r>
      <w:r>
        <w:rPr>
          <w:rFonts w:ascii="仿宋" w:eastAsia="仿宋" w:hAnsi="仿宋" w:cs="仿宋" w:hint="eastAsia"/>
          <w:sz w:val="24"/>
        </w:rPr>
        <w:t>办理以上业务均需携带经办人身份证复印件加盖公章；</w:t>
      </w:r>
    </w:p>
    <w:p w14:paraId="4F9CFD28" w14:textId="77777777" w:rsidR="001F386B" w:rsidRDefault="00000000">
      <w:pPr>
        <w:spacing w:line="360" w:lineRule="auto"/>
        <w:jc w:val="left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sym w:font="Wingdings" w:char="F082"/>
      </w:r>
      <w:r>
        <w:rPr>
          <w:rFonts w:ascii="仿宋" w:eastAsia="仿宋" w:hAnsi="仿宋" w:cs="仿宋" w:hint="eastAsia"/>
          <w:sz w:val="24"/>
        </w:rPr>
        <w:t>申请变更资料需要携带相关证件复印件并加盖公章。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</w:p>
    <w:sectPr w:rsidR="001F386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81FA" w14:textId="77777777" w:rsidR="006A2986" w:rsidRDefault="006A2986">
      <w:r>
        <w:separator/>
      </w:r>
    </w:p>
  </w:endnote>
  <w:endnote w:type="continuationSeparator" w:id="0">
    <w:p w14:paraId="75E807F3" w14:textId="77777777" w:rsidR="006A2986" w:rsidRDefault="006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D960B" w14:textId="77777777" w:rsidR="006A2986" w:rsidRDefault="006A2986">
      <w:r>
        <w:separator/>
      </w:r>
    </w:p>
  </w:footnote>
  <w:footnote w:type="continuationSeparator" w:id="0">
    <w:p w14:paraId="4EA1F5DB" w14:textId="77777777" w:rsidR="006A2986" w:rsidRDefault="006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58AFF" w14:textId="77777777" w:rsidR="001F386B" w:rsidRDefault="00000000">
    <w:pPr>
      <w:pStyle w:val="a4"/>
      <w:jc w:val="left"/>
    </w:pPr>
    <w:r>
      <w:rPr>
        <w:rFonts w:hint="eastAsia"/>
        <w:noProof/>
      </w:rPr>
      <w:drawing>
        <wp:inline distT="0" distB="0" distL="114300" distR="114300" wp14:anchorId="1B895946" wp14:editId="7F3288F9">
          <wp:extent cx="2821305" cy="433070"/>
          <wp:effectExtent l="0" t="0" r="13335" b="8890"/>
          <wp:docPr id="1" name="图片 1" descr="分公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分公司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21305" cy="433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2D03C1"/>
    <w:rsid w:val="001F386B"/>
    <w:rsid w:val="002E477A"/>
    <w:rsid w:val="006A2986"/>
    <w:rsid w:val="01E03DA0"/>
    <w:rsid w:val="211D15FC"/>
    <w:rsid w:val="2E5A79C8"/>
    <w:rsid w:val="2FAB078B"/>
    <w:rsid w:val="3015101D"/>
    <w:rsid w:val="3D8E2E7E"/>
    <w:rsid w:val="48175E43"/>
    <w:rsid w:val="5256310C"/>
    <w:rsid w:val="572D03C1"/>
    <w:rsid w:val="58960E60"/>
    <w:rsid w:val="60EE553E"/>
    <w:rsid w:val="6ABC133D"/>
    <w:rsid w:val="6DC2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AD152"/>
  <w15:docId w15:val="{1D11161A-E77A-4A79-9071-1FE0B59C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315</Characters>
  <Application>Microsoft Office Word</Application>
  <DocSecurity>0</DocSecurity>
  <Lines>22</Lines>
  <Paragraphs>28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希望</dc:creator>
  <cp:lastModifiedBy>qian zhao</cp:lastModifiedBy>
  <cp:revision>3</cp:revision>
  <dcterms:created xsi:type="dcterms:W3CDTF">2025-01-21T07:39:00Z</dcterms:created>
  <dcterms:modified xsi:type="dcterms:W3CDTF">2025-05-27T01:39:00Z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51EB1419E64A45DABB9A062522921BE9_13</vt:lpwstr>
  </property>
  <property fmtid="{D5CDD505-2E9C-101B-9397-08002B2CF9AE}" pid="4" name="KSOTemplateDocerSaveRecord">
    <vt:lpwstr>eyJoZGlkIjoiNzUwYTdlMDMzM2QzNzY1YzFhZmMzN2NmN2E2YTM4YmYifQ==</vt:lpwstr>
  </property>
</Properties>
</file>